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6"/>
        <w:gridCol w:w="4773"/>
        <w:gridCol w:w="1737"/>
      </w:tblGrid>
      <w:tr w:rsidR="00A67E9F" w:rsidRPr="004B4545" w14:paraId="0DEEF254" w14:textId="77777777" w:rsidTr="00A67E9F">
        <w:tc>
          <w:tcPr>
            <w:tcW w:w="1555" w:type="dxa"/>
            <w:shd w:val="clear" w:color="auto" w:fill="159F6B" w:themeFill="accent2"/>
          </w:tcPr>
          <w:p w14:paraId="7567D692" w14:textId="7E39570E" w:rsidR="00A67E9F" w:rsidRPr="004B4545" w:rsidRDefault="00A67E9F">
            <w:pPr>
              <w:rPr>
                <w:lang w:val="da-DK"/>
              </w:rPr>
            </w:pPr>
            <w:r w:rsidRPr="004B4545">
              <w:rPr>
                <w:lang w:val="da-DK"/>
              </w:rPr>
              <w:t>Indhold</w:t>
            </w:r>
          </w:p>
        </w:tc>
        <w:tc>
          <w:tcPr>
            <w:tcW w:w="5386" w:type="dxa"/>
            <w:shd w:val="clear" w:color="auto" w:fill="159F6B" w:themeFill="accent2"/>
          </w:tcPr>
          <w:p w14:paraId="2B9F919B" w14:textId="04282C28" w:rsidR="00A67E9F" w:rsidRPr="004B4545" w:rsidRDefault="00A67E9F">
            <w:pPr>
              <w:rPr>
                <w:lang w:val="da-DK"/>
              </w:rPr>
            </w:pPr>
            <w:r w:rsidRPr="004B4545">
              <w:rPr>
                <w:lang w:val="da-DK"/>
              </w:rPr>
              <w:t>Opgaver</w:t>
            </w:r>
          </w:p>
        </w:tc>
        <w:tc>
          <w:tcPr>
            <w:tcW w:w="2075" w:type="dxa"/>
            <w:shd w:val="clear" w:color="auto" w:fill="159F6B" w:themeFill="accent2"/>
          </w:tcPr>
          <w:p w14:paraId="23A1B6CF" w14:textId="0CA6C3B9" w:rsidR="00A67E9F" w:rsidRPr="004B4545" w:rsidRDefault="00A67E9F">
            <w:pPr>
              <w:rPr>
                <w:lang w:val="da-DK"/>
              </w:rPr>
            </w:pPr>
            <w:r w:rsidRPr="004B4545">
              <w:rPr>
                <w:lang w:val="da-DK"/>
              </w:rPr>
              <w:t>Ansvarlige</w:t>
            </w:r>
          </w:p>
        </w:tc>
      </w:tr>
      <w:tr w:rsidR="00A67E9F" w:rsidRPr="004B4545" w14:paraId="0AA79C19" w14:textId="77777777" w:rsidTr="00A67E9F">
        <w:tc>
          <w:tcPr>
            <w:tcW w:w="1555" w:type="dxa"/>
          </w:tcPr>
          <w:p w14:paraId="22D32CCD" w14:textId="1AEA1D71" w:rsidR="00A67E9F" w:rsidRPr="004B4545" w:rsidRDefault="006D4DE9">
            <w:pPr>
              <w:rPr>
                <w:lang w:val="da-DK"/>
              </w:rPr>
            </w:pPr>
            <w:r w:rsidRPr="004B4545">
              <w:rPr>
                <w:lang w:val="da-DK"/>
              </w:rPr>
              <w:t>MØDE OM VALGKAMPEN</w:t>
            </w:r>
          </w:p>
        </w:tc>
        <w:tc>
          <w:tcPr>
            <w:tcW w:w="5386" w:type="dxa"/>
          </w:tcPr>
          <w:p w14:paraId="74B05EE1" w14:textId="77777777" w:rsidR="00A67E9F" w:rsidRPr="004B4545" w:rsidRDefault="00A67E9F">
            <w:pPr>
              <w:rPr>
                <w:lang w:val="da-DK"/>
              </w:rPr>
            </w:pPr>
            <w:r w:rsidRPr="004B4545">
              <w:rPr>
                <w:b/>
                <w:bCs/>
                <w:lang w:val="da-DK"/>
              </w:rPr>
              <w:t>Oplæg:</w:t>
            </w:r>
            <w:r w:rsidRPr="004B4545">
              <w:rPr>
                <w:lang w:val="da-DK"/>
              </w:rPr>
              <w:t xml:space="preserve"> Politisk situation, udsigt til valg, Enhedslistens rolle m.m.</w:t>
            </w:r>
          </w:p>
          <w:p w14:paraId="61EF078A" w14:textId="77777777" w:rsidR="00A67E9F" w:rsidRPr="004B4545" w:rsidRDefault="00A67E9F">
            <w:pPr>
              <w:rPr>
                <w:lang w:val="da-DK"/>
              </w:rPr>
            </w:pPr>
            <w:r w:rsidRPr="004B4545">
              <w:rPr>
                <w:b/>
                <w:bCs/>
                <w:lang w:val="da-DK"/>
              </w:rPr>
              <w:t>Forslag:</w:t>
            </w:r>
            <w:r w:rsidRPr="004B4545">
              <w:rPr>
                <w:lang w:val="da-DK"/>
              </w:rPr>
              <w:t xml:space="preserve"> Organisering og målsætninger for valgkamp.</w:t>
            </w:r>
          </w:p>
          <w:p w14:paraId="1A6A755D" w14:textId="1F1CDD5E" w:rsidR="00A67E9F" w:rsidRPr="004B4545" w:rsidRDefault="00A67E9F">
            <w:pPr>
              <w:rPr>
                <w:lang w:val="da-DK"/>
              </w:rPr>
            </w:pPr>
            <w:r w:rsidRPr="004B4545">
              <w:rPr>
                <w:b/>
                <w:bCs/>
                <w:lang w:val="da-DK"/>
              </w:rPr>
              <w:t>Diskussion og beslutning:</w:t>
            </w:r>
            <w:r w:rsidRPr="004B4545">
              <w:rPr>
                <w:lang w:val="da-DK"/>
              </w:rPr>
              <w:t xml:space="preserve"> Prioriteter, målsætninger og organisering. Nedsætning af valgkampsgruppe.</w:t>
            </w:r>
          </w:p>
        </w:tc>
        <w:tc>
          <w:tcPr>
            <w:tcW w:w="2075" w:type="dxa"/>
          </w:tcPr>
          <w:p w14:paraId="01252FCE" w14:textId="77777777" w:rsidR="00A67E9F" w:rsidRPr="004B4545" w:rsidRDefault="00A67E9F"/>
        </w:tc>
      </w:tr>
      <w:tr w:rsidR="00A67E9F" w:rsidRPr="004B4545" w14:paraId="08A508E9" w14:textId="77777777" w:rsidTr="00A67E9F">
        <w:tc>
          <w:tcPr>
            <w:tcW w:w="1555" w:type="dxa"/>
          </w:tcPr>
          <w:p w14:paraId="5B1C2FA4" w14:textId="774A4A4A" w:rsidR="00A67E9F" w:rsidRPr="004B4545" w:rsidRDefault="006D4DE9">
            <w:pPr>
              <w:rPr>
                <w:lang w:val="da-DK"/>
              </w:rPr>
            </w:pPr>
            <w:r w:rsidRPr="004B4545">
              <w:rPr>
                <w:lang w:val="da-DK"/>
              </w:rPr>
              <w:t>VALGKAMPSGRUPPENS PLAN</w:t>
            </w:r>
          </w:p>
        </w:tc>
        <w:tc>
          <w:tcPr>
            <w:tcW w:w="5386" w:type="dxa"/>
          </w:tcPr>
          <w:p w14:paraId="2D77A0F7" w14:textId="77777777" w:rsidR="00A67E9F" w:rsidRPr="004B4545" w:rsidRDefault="00A67E9F">
            <w:pPr>
              <w:rPr>
                <w:lang w:val="da-DK"/>
              </w:rPr>
            </w:pPr>
            <w:r w:rsidRPr="004B4545">
              <w:rPr>
                <w:b/>
                <w:bCs/>
                <w:lang w:val="da-DK"/>
              </w:rPr>
              <w:t xml:space="preserve">Opsamling: </w:t>
            </w:r>
            <w:r w:rsidRPr="004B4545">
              <w:rPr>
                <w:lang w:val="da-DK"/>
              </w:rPr>
              <w:t xml:space="preserve">Beslutninger fra </w:t>
            </w:r>
            <w:proofErr w:type="spellStart"/>
            <w:r w:rsidRPr="004B4545">
              <w:rPr>
                <w:lang w:val="da-DK"/>
              </w:rPr>
              <w:t>afdelingenindarbejdes</w:t>
            </w:r>
            <w:proofErr w:type="spellEnd"/>
            <w:r w:rsidRPr="004B4545">
              <w:rPr>
                <w:lang w:val="da-DK"/>
              </w:rPr>
              <w:t xml:space="preserve"> i lokal valgkampsplan. Fokus på målsætning, opgaver og ansvarsfordeling.</w:t>
            </w:r>
          </w:p>
          <w:p w14:paraId="29D1B0C6" w14:textId="77777777" w:rsidR="00A67E9F" w:rsidRPr="004B4545" w:rsidRDefault="00A67E9F">
            <w:pPr>
              <w:rPr>
                <w:lang w:val="da-DK"/>
              </w:rPr>
            </w:pPr>
            <w:r w:rsidRPr="004B4545">
              <w:rPr>
                <w:b/>
                <w:bCs/>
                <w:lang w:val="da-DK"/>
              </w:rPr>
              <w:t xml:space="preserve">Ansvarsområder: </w:t>
            </w:r>
            <w:r w:rsidRPr="004B4545">
              <w:rPr>
                <w:lang w:val="da-DK"/>
              </w:rPr>
              <w:t>Mobilisering, materialedistribution, valgmøder, økonomi</w:t>
            </w:r>
            <w:r w:rsidR="007A6009" w:rsidRPr="004B4545">
              <w:rPr>
                <w:lang w:val="da-DK"/>
              </w:rPr>
              <w:t>, samarbejde med SUF/RGU m.m.</w:t>
            </w:r>
          </w:p>
          <w:p w14:paraId="635C93A2" w14:textId="2A8AD384" w:rsidR="007A6009" w:rsidRPr="004B4545" w:rsidRDefault="007A6009">
            <w:pPr>
              <w:rPr>
                <w:lang w:val="da-DK"/>
              </w:rPr>
            </w:pPr>
            <w:proofErr w:type="spellStart"/>
            <w:r w:rsidRPr="004B4545">
              <w:rPr>
                <w:b/>
                <w:bCs/>
                <w:lang w:val="da-DK"/>
              </w:rPr>
              <w:t>Arbejdsogpaver</w:t>
            </w:r>
            <w:proofErr w:type="spellEnd"/>
            <w:r w:rsidRPr="004B4545">
              <w:rPr>
                <w:b/>
                <w:bCs/>
                <w:lang w:val="da-DK"/>
              </w:rPr>
              <w:t xml:space="preserve">: </w:t>
            </w:r>
            <w:r w:rsidRPr="004B4545">
              <w:rPr>
                <w:lang w:val="da-DK"/>
              </w:rPr>
              <w:t>Hvem gør hvad til næste gang</w:t>
            </w:r>
          </w:p>
        </w:tc>
        <w:tc>
          <w:tcPr>
            <w:tcW w:w="2075" w:type="dxa"/>
          </w:tcPr>
          <w:p w14:paraId="7198A955" w14:textId="77777777" w:rsidR="00A67E9F" w:rsidRPr="004B4545" w:rsidRDefault="00A67E9F"/>
        </w:tc>
      </w:tr>
      <w:tr w:rsidR="00A67E9F" w:rsidRPr="004B4545" w14:paraId="352D3910" w14:textId="77777777" w:rsidTr="00A67E9F">
        <w:tc>
          <w:tcPr>
            <w:tcW w:w="1555" w:type="dxa"/>
          </w:tcPr>
          <w:p w14:paraId="3E537CD4" w14:textId="3D13FF78" w:rsidR="00A67E9F" w:rsidRPr="004B4545" w:rsidRDefault="006D4DE9">
            <w:pPr>
              <w:rPr>
                <w:lang w:val="da-DK"/>
              </w:rPr>
            </w:pPr>
            <w:r w:rsidRPr="004B4545">
              <w:rPr>
                <w:lang w:val="da-DK"/>
              </w:rPr>
              <w:t>MOBILISERING</w:t>
            </w:r>
          </w:p>
        </w:tc>
        <w:tc>
          <w:tcPr>
            <w:tcW w:w="5386" w:type="dxa"/>
          </w:tcPr>
          <w:p w14:paraId="692930CE" w14:textId="7C21C0B1" w:rsidR="007A6009" w:rsidRPr="004B4545" w:rsidRDefault="007A6009">
            <w:pPr>
              <w:rPr>
                <w:b/>
                <w:bCs/>
                <w:lang w:val="da-DK"/>
              </w:rPr>
            </w:pPr>
            <w:r w:rsidRPr="004B4545">
              <w:rPr>
                <w:b/>
                <w:bCs/>
                <w:lang w:val="da-DK"/>
              </w:rPr>
              <w:t xml:space="preserve">Plan for organisering: </w:t>
            </w:r>
          </w:p>
          <w:p w14:paraId="1145C983" w14:textId="47059A30" w:rsidR="007A6009" w:rsidRPr="004B4545" w:rsidRDefault="007A6009" w:rsidP="007A600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proofErr w:type="spellStart"/>
            <w:r w:rsidRPr="004B4545">
              <w:rPr>
                <w:rFonts w:cs="HelveticaNeue"/>
                <w:color w:val="000000"/>
              </w:rPr>
              <w:t>Hvad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vil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I gerne </w:t>
            </w:r>
            <w:proofErr w:type="spellStart"/>
            <w:r w:rsidRPr="004B4545">
              <w:rPr>
                <w:rFonts w:cs="HelveticaNeue"/>
                <w:color w:val="000000"/>
              </w:rPr>
              <w:t>bruge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medlemmer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og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støtter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til</w:t>
            </w:r>
            <w:proofErr w:type="spellEnd"/>
            <w:r w:rsidRPr="004B4545">
              <w:rPr>
                <w:rFonts w:cs="HelveticaNeue"/>
                <w:color w:val="000000"/>
              </w:rPr>
              <w:t>? (</w:t>
            </w:r>
            <w:proofErr w:type="spellStart"/>
            <w:proofErr w:type="gramStart"/>
            <w:r w:rsidRPr="004B4545">
              <w:rPr>
                <w:rFonts w:cs="HelveticaNeue"/>
                <w:color w:val="000000"/>
              </w:rPr>
              <w:t>konkrete</w:t>
            </w:r>
            <w:proofErr w:type="spellEnd"/>
            <w:proofErr w:type="gramEnd"/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opgaver</w:t>
            </w:r>
            <w:proofErr w:type="spellEnd"/>
            <w:r w:rsidRPr="004B4545">
              <w:rPr>
                <w:rFonts w:cs="HelveticaNeue"/>
                <w:color w:val="000000"/>
              </w:rPr>
              <w:t>)</w:t>
            </w:r>
          </w:p>
          <w:p w14:paraId="5139D1B7" w14:textId="1B5F1596" w:rsidR="007A6009" w:rsidRPr="004B4545" w:rsidRDefault="007A6009" w:rsidP="007A600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proofErr w:type="spellStart"/>
            <w:r w:rsidRPr="004B4545">
              <w:rPr>
                <w:rFonts w:cs="HelveticaNeue"/>
                <w:color w:val="000000"/>
              </w:rPr>
              <w:t>Brev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/mail </w:t>
            </w:r>
            <w:proofErr w:type="spellStart"/>
            <w:r w:rsidRPr="004B4545">
              <w:rPr>
                <w:rFonts w:cs="HelveticaNeue"/>
                <w:color w:val="000000"/>
              </w:rPr>
              <w:t>til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medlemmer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: Vi </w:t>
            </w:r>
            <w:proofErr w:type="spellStart"/>
            <w:r w:rsidRPr="004B4545">
              <w:rPr>
                <w:rFonts w:cs="HelveticaNeue"/>
                <w:color w:val="000000"/>
              </w:rPr>
              <w:t>håber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I </w:t>
            </w:r>
            <w:proofErr w:type="spellStart"/>
            <w:r w:rsidRPr="004B4545">
              <w:rPr>
                <w:rFonts w:cs="HelveticaNeue"/>
                <w:color w:val="000000"/>
              </w:rPr>
              <w:t>har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lyst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til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at </w:t>
            </w:r>
            <w:proofErr w:type="spellStart"/>
            <w:r w:rsidRPr="004B4545">
              <w:rPr>
                <w:rFonts w:cs="HelveticaNeue"/>
                <w:color w:val="000000"/>
              </w:rPr>
              <w:t>være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med, </w:t>
            </w:r>
            <w:proofErr w:type="spellStart"/>
            <w:r w:rsidRPr="004B4545">
              <w:rPr>
                <w:rFonts w:cs="HelveticaNeue"/>
                <w:color w:val="000000"/>
              </w:rPr>
              <w:t>når</w:t>
            </w:r>
            <w:proofErr w:type="spellEnd"/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r w:rsidRPr="004B4545">
              <w:rPr>
                <w:rFonts w:cs="HelveticaNeue"/>
                <w:color w:val="000000"/>
              </w:rPr>
              <w:t xml:space="preserve">der </w:t>
            </w:r>
            <w:proofErr w:type="spellStart"/>
            <w:r w:rsidRPr="004B4545">
              <w:rPr>
                <w:rFonts w:cs="HelveticaNeue"/>
                <w:color w:val="000000"/>
              </w:rPr>
              <w:t>kommer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en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valgkamp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. I </w:t>
            </w:r>
            <w:proofErr w:type="spellStart"/>
            <w:r w:rsidRPr="004B4545">
              <w:rPr>
                <w:rFonts w:cs="HelveticaNeue"/>
                <w:color w:val="000000"/>
              </w:rPr>
              <w:t>kan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allerede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nu </w:t>
            </w:r>
            <w:proofErr w:type="spellStart"/>
            <w:r w:rsidRPr="004B4545">
              <w:rPr>
                <w:rFonts w:cs="HelveticaNeue"/>
                <w:color w:val="000000"/>
              </w:rPr>
              <w:t>deltage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med…</w:t>
            </w:r>
          </w:p>
          <w:p w14:paraId="5794452D" w14:textId="5F28E559" w:rsidR="007A6009" w:rsidRPr="004B4545" w:rsidRDefault="007A6009" w:rsidP="007A600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proofErr w:type="spellStart"/>
            <w:r w:rsidRPr="004B4545">
              <w:rPr>
                <w:rFonts w:cs="HelveticaNeue"/>
                <w:color w:val="000000"/>
              </w:rPr>
              <w:t>Rundringning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: </w:t>
            </w:r>
            <w:proofErr w:type="spellStart"/>
            <w:r w:rsidRPr="004B4545">
              <w:rPr>
                <w:rFonts w:cs="HelveticaNeue"/>
                <w:color w:val="000000"/>
              </w:rPr>
              <w:t>Hvornår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? </w:t>
            </w:r>
            <w:proofErr w:type="spellStart"/>
            <w:r w:rsidRPr="004B4545">
              <w:rPr>
                <w:rFonts w:cs="HelveticaNeue"/>
                <w:color w:val="000000"/>
              </w:rPr>
              <w:t>Hvad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skal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I </w:t>
            </w:r>
            <w:proofErr w:type="spellStart"/>
            <w:r w:rsidRPr="004B4545">
              <w:rPr>
                <w:rFonts w:cs="HelveticaNeue"/>
                <w:color w:val="000000"/>
              </w:rPr>
              <w:t>sige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? </w:t>
            </w:r>
            <w:proofErr w:type="spellStart"/>
            <w:r w:rsidRPr="004B4545">
              <w:rPr>
                <w:rFonts w:cs="HelveticaNeue"/>
                <w:color w:val="000000"/>
              </w:rPr>
              <w:t>Hvordan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ordner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vi</w:t>
            </w:r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informationerne</w:t>
            </w:r>
            <w:proofErr w:type="spellEnd"/>
            <w:r w:rsidRPr="004B4545">
              <w:rPr>
                <w:rFonts w:cs="HelveticaNeue"/>
                <w:color w:val="000000"/>
              </w:rPr>
              <w:t>?</w:t>
            </w:r>
          </w:p>
          <w:p w14:paraId="23E8B4F9" w14:textId="050F5D0C" w:rsidR="007A6009" w:rsidRPr="004B4545" w:rsidRDefault="007A6009" w:rsidP="007A600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r w:rsidRPr="004B4545">
              <w:rPr>
                <w:rFonts w:cs="HelveticaNeue"/>
                <w:color w:val="000000"/>
              </w:rPr>
              <w:t>Kick off-arrangement</w:t>
            </w:r>
          </w:p>
        </w:tc>
        <w:tc>
          <w:tcPr>
            <w:tcW w:w="2075" w:type="dxa"/>
          </w:tcPr>
          <w:p w14:paraId="317373C6" w14:textId="77777777" w:rsidR="00A67E9F" w:rsidRPr="004B4545" w:rsidRDefault="00A67E9F"/>
        </w:tc>
      </w:tr>
      <w:tr w:rsidR="004B4545" w:rsidRPr="004B4545" w14:paraId="401286BA" w14:textId="77777777" w:rsidTr="00A67E9F">
        <w:tc>
          <w:tcPr>
            <w:tcW w:w="1555" w:type="dxa"/>
          </w:tcPr>
          <w:p w14:paraId="17BCDA8D" w14:textId="7FBD24D3" w:rsidR="004B4545" w:rsidRPr="004B4545" w:rsidRDefault="006D4DE9">
            <w:pPr>
              <w:rPr>
                <w:lang w:val="da-DK"/>
              </w:rPr>
            </w:pPr>
            <w:r>
              <w:rPr>
                <w:lang w:val="da-DK"/>
              </w:rPr>
              <w:t>MATERIALER</w:t>
            </w:r>
          </w:p>
        </w:tc>
        <w:tc>
          <w:tcPr>
            <w:tcW w:w="5386" w:type="dxa"/>
          </w:tcPr>
          <w:p w14:paraId="1436C723" w14:textId="77777777" w:rsidR="004B4545" w:rsidRDefault="004B4545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Plan for materialedistribution:</w:t>
            </w:r>
          </w:p>
          <w:p w14:paraId="14825219" w14:textId="6E737C98" w:rsidR="004B4545" w:rsidRPr="004B4545" w:rsidRDefault="004B4545" w:rsidP="004B454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Hvor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vil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I dele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materialer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ud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>?</w:t>
            </w:r>
          </w:p>
          <w:p w14:paraId="62902CD7" w14:textId="705B659D" w:rsidR="004B4545" w:rsidRPr="004B4545" w:rsidRDefault="004B4545" w:rsidP="004B454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Planlæg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!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Ruter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uddelingssteder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osv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. Bid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materialeopgaven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ned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i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stykker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som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kan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tygges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>!</w:t>
            </w:r>
          </w:p>
          <w:p w14:paraId="43190101" w14:textId="31FDD112" w:rsidR="004B4545" w:rsidRPr="004B4545" w:rsidRDefault="004B4545" w:rsidP="004B454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>
              <w:rPr>
                <w:rFonts w:ascii="HelveticaNeue" w:hAnsi="HelveticaNeue" w:cs="HelveticaNeue"/>
                <w:color w:val="000000"/>
              </w:rPr>
              <w:t>Uddeleger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evt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ungdomsinsitutioner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til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SUF/RGU</w:t>
            </w:r>
          </w:p>
        </w:tc>
        <w:tc>
          <w:tcPr>
            <w:tcW w:w="2075" w:type="dxa"/>
          </w:tcPr>
          <w:p w14:paraId="31485C87" w14:textId="77777777" w:rsidR="004B4545" w:rsidRPr="004B4545" w:rsidRDefault="004B4545"/>
        </w:tc>
      </w:tr>
      <w:tr w:rsidR="00A67E9F" w:rsidRPr="004B4545" w14:paraId="6815FC7B" w14:textId="77777777" w:rsidTr="00A67E9F">
        <w:tc>
          <w:tcPr>
            <w:tcW w:w="1555" w:type="dxa"/>
          </w:tcPr>
          <w:p w14:paraId="22F2F541" w14:textId="62B326E9" w:rsidR="00A67E9F" w:rsidRPr="004B4545" w:rsidRDefault="006D4DE9">
            <w:pPr>
              <w:rPr>
                <w:lang w:val="da-DK"/>
              </w:rPr>
            </w:pPr>
            <w:r w:rsidRPr="004B4545">
              <w:rPr>
                <w:lang w:val="da-DK"/>
              </w:rPr>
              <w:t>VALGMØDEPLANLÆGNING</w:t>
            </w:r>
          </w:p>
        </w:tc>
        <w:tc>
          <w:tcPr>
            <w:tcW w:w="5386" w:type="dxa"/>
          </w:tcPr>
          <w:p w14:paraId="0664677B" w14:textId="77777777" w:rsidR="00A67E9F" w:rsidRPr="004B4545" w:rsidRDefault="004B4545">
            <w:pPr>
              <w:rPr>
                <w:b/>
                <w:bCs/>
                <w:lang w:val="da-DK"/>
              </w:rPr>
            </w:pPr>
            <w:r w:rsidRPr="004B4545">
              <w:rPr>
                <w:b/>
                <w:bCs/>
                <w:lang w:val="da-DK"/>
              </w:rPr>
              <w:t>Forslag til valgmødeplanlægning:</w:t>
            </w:r>
          </w:p>
          <w:p w14:paraId="6D03233A" w14:textId="5FEC67B2" w:rsidR="004B4545" w:rsidRPr="004B4545" w:rsidRDefault="004B4545" w:rsidP="004B4545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proofErr w:type="spellStart"/>
            <w:r w:rsidRPr="004B4545">
              <w:rPr>
                <w:rFonts w:cs="HelveticaNeue"/>
                <w:color w:val="000000"/>
              </w:rPr>
              <w:t>Hvordan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koordineres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dette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? </w:t>
            </w:r>
            <w:proofErr w:type="spellStart"/>
            <w:r w:rsidRPr="004B4545">
              <w:rPr>
                <w:rFonts w:cs="HelveticaNeue"/>
                <w:color w:val="000000"/>
              </w:rPr>
              <w:t>Særlig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mailingliste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? </w:t>
            </w:r>
            <w:proofErr w:type="spellStart"/>
            <w:r w:rsidRPr="004B4545">
              <w:rPr>
                <w:rFonts w:cs="HelveticaNeue"/>
                <w:color w:val="000000"/>
              </w:rPr>
              <w:t>Hvem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samler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op?</w:t>
            </w:r>
          </w:p>
          <w:p w14:paraId="2C6B6BCC" w14:textId="09DF1E54" w:rsidR="004B4545" w:rsidRPr="004B4545" w:rsidRDefault="004B4545" w:rsidP="004B4545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proofErr w:type="spellStart"/>
            <w:r w:rsidRPr="004B4545">
              <w:rPr>
                <w:rFonts w:cs="HelveticaNeue"/>
                <w:color w:val="000000"/>
              </w:rPr>
              <w:t>Bruttoliste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over </w:t>
            </w:r>
            <w:proofErr w:type="spellStart"/>
            <w:r w:rsidRPr="004B4545">
              <w:rPr>
                <w:rFonts w:cs="HelveticaNeue"/>
                <w:color w:val="000000"/>
              </w:rPr>
              <w:t>kandidater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, </w:t>
            </w:r>
            <w:proofErr w:type="spellStart"/>
            <w:r w:rsidRPr="004B4545">
              <w:rPr>
                <w:rFonts w:cs="HelveticaNeue"/>
                <w:color w:val="000000"/>
              </w:rPr>
              <w:t>som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kan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tage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møder</w:t>
            </w:r>
            <w:proofErr w:type="spellEnd"/>
          </w:p>
          <w:p w14:paraId="5DB77B4E" w14:textId="401E043F" w:rsidR="004B4545" w:rsidRPr="004B4545" w:rsidRDefault="004B4545" w:rsidP="004B4545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Neue"/>
                <w:color w:val="000000"/>
              </w:rPr>
            </w:pPr>
            <w:proofErr w:type="spellStart"/>
            <w:r w:rsidRPr="004B4545">
              <w:rPr>
                <w:rFonts w:cs="HelveticaNeue"/>
                <w:color w:val="000000"/>
              </w:rPr>
              <w:t>Fordeling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af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vælgermøder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og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kandidater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klares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som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udgangspunkt</w:t>
            </w:r>
            <w:proofErr w:type="spellEnd"/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lokalt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. Info om </w:t>
            </w:r>
            <w:proofErr w:type="spellStart"/>
            <w:r w:rsidRPr="004B4545">
              <w:rPr>
                <w:rFonts w:cs="HelveticaNeue"/>
                <w:color w:val="000000"/>
              </w:rPr>
              <w:t>valgmøder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og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hvilke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kandidater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, der er </w:t>
            </w:r>
            <w:proofErr w:type="spellStart"/>
            <w:r w:rsidRPr="004B4545">
              <w:rPr>
                <w:rFonts w:cs="HelveticaNeue"/>
                <w:color w:val="000000"/>
              </w:rPr>
              <w:t>booket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skal</w:t>
            </w:r>
            <w:proofErr w:type="spellEnd"/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sendes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til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r w:rsidRPr="00E21B42">
              <w:rPr>
                <w:rFonts w:cs="HelveticaNeue"/>
                <w:color w:val="000000" w:themeColor="text1"/>
                <w:lang w:val="da-DK"/>
              </w:rPr>
              <w:t>p</w:t>
            </w:r>
            <w:r w:rsidRPr="00E21B42">
              <w:rPr>
                <w:rFonts w:cs="HelveticaNeue"/>
                <w:color w:val="000000" w:themeColor="text1"/>
              </w:rPr>
              <w:t>aneldebat@enhedslisten.dk</w:t>
            </w:r>
            <w:r w:rsidRPr="004B4545">
              <w:rPr>
                <w:rFonts w:cs="HelveticaNeue"/>
                <w:color w:val="000000"/>
              </w:rPr>
              <w:t xml:space="preserve">. </w:t>
            </w:r>
            <w:proofErr w:type="spellStart"/>
            <w:r w:rsidRPr="004B4545">
              <w:rPr>
                <w:rFonts w:cs="HelveticaNeue"/>
                <w:color w:val="000000"/>
              </w:rPr>
              <w:t>Ønsker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I</w:t>
            </w:r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r w:rsidRPr="004B4545">
              <w:rPr>
                <w:rFonts w:cs="HelveticaNeue"/>
                <w:color w:val="000000"/>
              </w:rPr>
              <w:t xml:space="preserve">at </w:t>
            </w:r>
            <w:proofErr w:type="spellStart"/>
            <w:r w:rsidRPr="004B4545">
              <w:rPr>
                <w:rFonts w:cs="HelveticaNeue"/>
                <w:color w:val="000000"/>
              </w:rPr>
              <w:t>booke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kandidater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kan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det </w:t>
            </w:r>
            <w:proofErr w:type="spellStart"/>
            <w:r w:rsidRPr="004B4545">
              <w:rPr>
                <w:rFonts w:cs="HelveticaNeue"/>
                <w:color w:val="000000"/>
              </w:rPr>
              <w:t>også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gøres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via </w:t>
            </w:r>
            <w:proofErr w:type="spellStart"/>
            <w:r w:rsidRPr="004B4545">
              <w:rPr>
                <w:rFonts w:cs="HelveticaNeue"/>
                <w:color w:val="000000"/>
              </w:rPr>
              <w:t>denne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mail, </w:t>
            </w:r>
            <w:proofErr w:type="spellStart"/>
            <w:r w:rsidRPr="004B4545">
              <w:rPr>
                <w:rFonts w:cs="HelveticaNeue"/>
                <w:color w:val="000000"/>
              </w:rPr>
              <w:t>hvis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i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ikke</w:t>
            </w:r>
            <w:proofErr w:type="spellEnd"/>
            <w:r w:rsidRPr="004B4545">
              <w:rPr>
                <w:rFonts w:cs="HelveticaNeue"/>
                <w:color w:val="000000"/>
                <w:lang w:val="da-DK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på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forhånd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har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kontakt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til</w:t>
            </w:r>
            <w:proofErr w:type="spellEnd"/>
            <w:r w:rsidRPr="004B4545">
              <w:rPr>
                <w:rFonts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cs="HelveticaNeue"/>
                <w:color w:val="000000"/>
              </w:rPr>
              <w:t>nogen</w:t>
            </w:r>
            <w:proofErr w:type="spellEnd"/>
            <w:r w:rsidRPr="004B4545">
              <w:rPr>
                <w:rFonts w:cs="HelveticaNeue"/>
                <w:color w:val="000000"/>
              </w:rPr>
              <w:t>.</w:t>
            </w:r>
          </w:p>
        </w:tc>
        <w:tc>
          <w:tcPr>
            <w:tcW w:w="2075" w:type="dxa"/>
          </w:tcPr>
          <w:p w14:paraId="63023E1E" w14:textId="77777777" w:rsidR="00A67E9F" w:rsidRPr="004B4545" w:rsidRDefault="00A67E9F"/>
        </w:tc>
      </w:tr>
      <w:tr w:rsidR="004B4545" w:rsidRPr="004B4545" w14:paraId="51DF905C" w14:textId="77777777" w:rsidTr="00A67E9F">
        <w:tc>
          <w:tcPr>
            <w:tcW w:w="1555" w:type="dxa"/>
          </w:tcPr>
          <w:p w14:paraId="47F6DDEE" w14:textId="30CF339F" w:rsidR="004B4545" w:rsidRDefault="006D4DE9">
            <w:pPr>
              <w:rPr>
                <w:lang w:val="da-DK"/>
              </w:rPr>
            </w:pPr>
            <w:r>
              <w:rPr>
                <w:lang w:val="da-DK"/>
              </w:rPr>
              <w:t>RUNDRINGNING</w:t>
            </w:r>
          </w:p>
        </w:tc>
        <w:tc>
          <w:tcPr>
            <w:tcW w:w="5386" w:type="dxa"/>
          </w:tcPr>
          <w:p w14:paraId="6B9BADDA" w14:textId="12C4D1E9" w:rsidR="00B24C31" w:rsidRPr="00B24C31" w:rsidRDefault="00B24C31" w:rsidP="00B24C3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lang w:val="da-DK"/>
              </w:rPr>
            </w:pPr>
            <w:r w:rsidRPr="00B24C31">
              <w:rPr>
                <w:rFonts w:ascii="HelveticaNeue" w:hAnsi="HelveticaNeue" w:cs="HelveticaNeue"/>
                <w:color w:val="000000"/>
              </w:rPr>
              <w:t xml:space="preserve">Guide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til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aktivister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: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Hvad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siger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vi?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Hvilke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opgaver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kan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vi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tilbyde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?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Hvad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gør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vi med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oplysninger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?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Husk at sikre jer, at I følger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>GDPRregler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om medlemsoplysninger.</w:t>
            </w:r>
          </w:p>
          <w:p w14:paraId="4E697257" w14:textId="09B1F2E4" w:rsidR="00B24C31" w:rsidRPr="00B24C31" w:rsidRDefault="00B24C31" w:rsidP="00B24C3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lastRenderedPageBreak/>
              <w:t>Fordel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lister med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medlemmer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som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skal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kontaktes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.</w:t>
            </w:r>
          </w:p>
          <w:p w14:paraId="3E544E0B" w14:textId="79BF1227" w:rsidR="00B24C31" w:rsidRPr="00B24C31" w:rsidRDefault="00B24C31" w:rsidP="00B24C3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r w:rsidRPr="00B24C31">
              <w:rPr>
                <w:rFonts w:ascii="HelveticaNeue" w:hAnsi="HelveticaNeue" w:cs="HelveticaNeue"/>
                <w:color w:val="000000"/>
              </w:rPr>
              <w:t xml:space="preserve">Ringer I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fra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samme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sted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så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skab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gode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rammer.</w:t>
            </w:r>
          </w:p>
          <w:p w14:paraId="64ACC9DA" w14:textId="6FAEF7DF" w:rsidR="004B4545" w:rsidRPr="00B24C31" w:rsidRDefault="00B24C31" w:rsidP="00B24C3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r w:rsidRPr="00B24C31">
              <w:rPr>
                <w:rFonts w:ascii="HelveticaNeue" w:hAnsi="HelveticaNeue" w:cs="HelveticaNeue"/>
                <w:color w:val="000000"/>
              </w:rPr>
              <w:t xml:space="preserve">Ringer I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især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: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Sæt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deadlines.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Lav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aftaler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om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tilbagemelding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.</w:t>
            </w:r>
          </w:p>
        </w:tc>
        <w:tc>
          <w:tcPr>
            <w:tcW w:w="2075" w:type="dxa"/>
          </w:tcPr>
          <w:p w14:paraId="53C89A98" w14:textId="77777777" w:rsidR="004B4545" w:rsidRPr="004B4545" w:rsidRDefault="004B4545"/>
        </w:tc>
      </w:tr>
      <w:tr w:rsidR="00A67E9F" w:rsidRPr="004B4545" w14:paraId="1C5B2F7E" w14:textId="77777777" w:rsidTr="00A67E9F">
        <w:tc>
          <w:tcPr>
            <w:tcW w:w="1555" w:type="dxa"/>
          </w:tcPr>
          <w:p w14:paraId="2E83F6FE" w14:textId="406F75A5" w:rsidR="00A67E9F" w:rsidRPr="004B4545" w:rsidRDefault="006D4DE9">
            <w:pPr>
              <w:rPr>
                <w:lang w:val="da-DK"/>
              </w:rPr>
            </w:pPr>
            <w:r>
              <w:rPr>
                <w:lang w:val="da-DK"/>
              </w:rPr>
              <w:t>PLAKATFORBEREDELSE</w:t>
            </w:r>
          </w:p>
        </w:tc>
        <w:tc>
          <w:tcPr>
            <w:tcW w:w="5386" w:type="dxa"/>
          </w:tcPr>
          <w:p w14:paraId="1D174E27" w14:textId="29F2204D" w:rsidR="004B4545" w:rsidRPr="004B4545" w:rsidRDefault="004B4545" w:rsidP="004B4545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Udstyr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indkøbes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gøres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klar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>.</w:t>
            </w:r>
          </w:p>
          <w:p w14:paraId="221DF1FB" w14:textId="7BE89BA2" w:rsidR="004B4545" w:rsidRPr="004B4545" w:rsidRDefault="004B4545" w:rsidP="004B4545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Plakatteam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klar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>.</w:t>
            </w:r>
          </w:p>
          <w:p w14:paraId="17A72EDD" w14:textId="7401DFCA" w:rsidR="00A67E9F" w:rsidRPr="004B4545" w:rsidRDefault="004B4545" w:rsidP="004B4545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Plakater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sætte</w:t>
            </w:r>
            <w:proofErr w:type="spellEnd"/>
            <w:r w:rsidR="003A5EA8">
              <w:rPr>
                <w:rFonts w:ascii="HelveticaNeue" w:hAnsi="HelveticaNeue" w:cs="HelveticaNeue"/>
                <w:color w:val="000000"/>
                <w:lang w:val="da-DK"/>
              </w:rPr>
              <w:t>s</w:t>
            </w:r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på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masonit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(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hvis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man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bruger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masonit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4B4545">
              <w:rPr>
                <w:rFonts w:ascii="HelveticaNeue" w:hAnsi="HelveticaNeue" w:cs="HelveticaNeue"/>
                <w:color w:val="000000"/>
              </w:rPr>
              <w:t>stadig</w:t>
            </w:r>
            <w:proofErr w:type="spellEnd"/>
            <w:r w:rsidRPr="004B4545">
              <w:rPr>
                <w:rFonts w:ascii="HelveticaNeue" w:hAnsi="HelveticaNeue" w:cs="HelveticaNeue"/>
                <w:color w:val="000000"/>
              </w:rPr>
              <w:t>)</w:t>
            </w:r>
          </w:p>
        </w:tc>
        <w:tc>
          <w:tcPr>
            <w:tcW w:w="2075" w:type="dxa"/>
          </w:tcPr>
          <w:p w14:paraId="03BD9DCB" w14:textId="77777777" w:rsidR="00A67E9F" w:rsidRPr="004B4545" w:rsidRDefault="00A67E9F"/>
        </w:tc>
      </w:tr>
      <w:tr w:rsidR="00A67E9F" w:rsidRPr="004B4545" w14:paraId="72866EC4" w14:textId="77777777" w:rsidTr="00A67E9F">
        <w:tc>
          <w:tcPr>
            <w:tcW w:w="1555" w:type="dxa"/>
          </w:tcPr>
          <w:p w14:paraId="7139B7D5" w14:textId="37676FC0" w:rsidR="00A67E9F" w:rsidRPr="00B24C31" w:rsidRDefault="006D4DE9">
            <w:pPr>
              <w:rPr>
                <w:lang w:val="da-DK"/>
              </w:rPr>
            </w:pPr>
            <w:r>
              <w:rPr>
                <w:lang w:val="da-DK"/>
              </w:rPr>
              <w:t>KICK-OFF ARRANGEMENT</w:t>
            </w:r>
          </w:p>
        </w:tc>
        <w:tc>
          <w:tcPr>
            <w:tcW w:w="5386" w:type="dxa"/>
          </w:tcPr>
          <w:p w14:paraId="7AEE13DB" w14:textId="2F3C8FE2" w:rsidR="00B24C31" w:rsidRPr="00B24C31" w:rsidRDefault="00B24C31" w:rsidP="00B24C3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Planlæg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et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startarrangement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. gerne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sammen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med SUF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evt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.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andre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afdelinger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i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storkredsen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så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I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har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en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fast procedure for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hvornår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hvordan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det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opreklameres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et program.</w:t>
            </w:r>
          </w:p>
          <w:p w14:paraId="3F21D311" w14:textId="687F5E3D" w:rsidR="00B24C31" w:rsidRPr="00B24C31" w:rsidRDefault="00B24C31" w:rsidP="00B24C3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r w:rsidRPr="00B24C31">
              <w:rPr>
                <w:rFonts w:ascii="HelveticaNeue" w:hAnsi="HelveticaNeue" w:cs="HelveticaNeue"/>
                <w:color w:val="000000"/>
              </w:rPr>
              <w:t xml:space="preserve">Program: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Peptalk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konkrete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opgaver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fordeles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,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på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gaden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med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startflyer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(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champagne).</w:t>
            </w:r>
          </w:p>
          <w:p w14:paraId="4E4E5606" w14:textId="5F187388" w:rsidR="00A67E9F" w:rsidRPr="00B24C31" w:rsidRDefault="00B24C31" w:rsidP="00B24C3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Tidspunkt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?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Fx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samme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dag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eller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dagen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efter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valget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udskrives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.</w:t>
            </w:r>
          </w:p>
        </w:tc>
        <w:tc>
          <w:tcPr>
            <w:tcW w:w="2075" w:type="dxa"/>
          </w:tcPr>
          <w:p w14:paraId="2E46F088" w14:textId="77777777" w:rsidR="00A67E9F" w:rsidRPr="004B4545" w:rsidRDefault="00A67E9F"/>
        </w:tc>
      </w:tr>
      <w:tr w:rsidR="00A67E9F" w:rsidRPr="004B4545" w14:paraId="4A662A5D" w14:textId="77777777" w:rsidTr="00A67E9F">
        <w:tc>
          <w:tcPr>
            <w:tcW w:w="1555" w:type="dxa"/>
          </w:tcPr>
          <w:p w14:paraId="2A543B7B" w14:textId="55FF7146" w:rsidR="00A67E9F" w:rsidRPr="00B24C31" w:rsidRDefault="006D4DE9">
            <w:pPr>
              <w:rPr>
                <w:lang w:val="da-DK"/>
              </w:rPr>
            </w:pPr>
            <w:r>
              <w:rPr>
                <w:lang w:val="da-DK"/>
              </w:rPr>
              <w:t>FESTER</w:t>
            </w:r>
          </w:p>
        </w:tc>
        <w:tc>
          <w:tcPr>
            <w:tcW w:w="5386" w:type="dxa"/>
          </w:tcPr>
          <w:p w14:paraId="41647836" w14:textId="14722225" w:rsidR="00B24C31" w:rsidRPr="00B24C31" w:rsidRDefault="00B24C31" w:rsidP="00B24C31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Midtvejs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/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mobiliseringsfest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: Vi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anbefaler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afholdelse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af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midtvejsfester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i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stedet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for store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valgfester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da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rigtig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mange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medlemmer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er</w:t>
            </w:r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valgtilforordnede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på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dagen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derfor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ikke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kan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deltage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i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større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festivitas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>.</w:t>
            </w:r>
          </w:p>
          <w:p w14:paraId="7C7AB545" w14:textId="6EE3E798" w:rsidR="00A67E9F" w:rsidRPr="004B4545" w:rsidRDefault="00B24C31" w:rsidP="00B24C31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Planlæg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: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Hvor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hvornår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for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hvem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program,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musik</w:t>
            </w:r>
            <w:proofErr w:type="spellEnd"/>
            <w:r w:rsidRPr="00B24C31">
              <w:rPr>
                <w:rFonts w:ascii="HelveticaNeue" w:hAnsi="HelveticaNeue" w:cs="HelveticaNeue"/>
                <w:color w:val="000000"/>
              </w:rPr>
              <w:t xml:space="preserve">, budget </w:t>
            </w:r>
            <w:proofErr w:type="spellStart"/>
            <w:r w:rsidRPr="00B24C31">
              <w:rPr>
                <w:rFonts w:ascii="HelveticaNeue" w:hAnsi="HelveticaNeue" w:cs="HelveticaNeue"/>
                <w:color w:val="000000"/>
              </w:rPr>
              <w:t>m.m.</w:t>
            </w:r>
            <w:proofErr w:type="spellEnd"/>
          </w:p>
        </w:tc>
        <w:tc>
          <w:tcPr>
            <w:tcW w:w="2075" w:type="dxa"/>
          </w:tcPr>
          <w:p w14:paraId="0A89253C" w14:textId="77777777" w:rsidR="00A67E9F" w:rsidRPr="004B4545" w:rsidRDefault="00A67E9F"/>
        </w:tc>
      </w:tr>
      <w:tr w:rsidR="00B24C31" w:rsidRPr="004B4545" w14:paraId="1ED47D38" w14:textId="77777777" w:rsidTr="00A67E9F">
        <w:tc>
          <w:tcPr>
            <w:tcW w:w="1555" w:type="dxa"/>
          </w:tcPr>
          <w:p w14:paraId="799199A9" w14:textId="408E0AC7" w:rsidR="00B24C31" w:rsidRDefault="006D4DE9" w:rsidP="00B24C31">
            <w:pPr>
              <w:rPr>
                <w:lang w:val="da-DK"/>
              </w:rPr>
            </w:pPr>
            <w:r w:rsidRPr="00B24C31">
              <w:rPr>
                <w:lang w:val="da-DK"/>
              </w:rPr>
              <w:t>WEB OG</w:t>
            </w:r>
            <w:r>
              <w:rPr>
                <w:lang w:val="da-DK"/>
              </w:rPr>
              <w:t xml:space="preserve"> </w:t>
            </w:r>
            <w:r w:rsidRPr="00B24C31">
              <w:rPr>
                <w:lang w:val="da-DK"/>
              </w:rPr>
              <w:t>SOCIALE</w:t>
            </w:r>
            <w:r>
              <w:rPr>
                <w:lang w:val="da-DK"/>
              </w:rPr>
              <w:t xml:space="preserve"> </w:t>
            </w:r>
            <w:r w:rsidRPr="00B24C31">
              <w:rPr>
                <w:lang w:val="da-DK"/>
              </w:rPr>
              <w:t>MEDIER</w:t>
            </w:r>
          </w:p>
        </w:tc>
        <w:tc>
          <w:tcPr>
            <w:tcW w:w="5386" w:type="dxa"/>
          </w:tcPr>
          <w:p w14:paraId="611359EB" w14:textId="56236492" w:rsidR="00CD4335" w:rsidRPr="00CD4335" w:rsidRDefault="00B24C31" w:rsidP="00B24C31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Hjemmeside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: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Lav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forslag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til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hvad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der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skal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stå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på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hjemmesiden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så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r w:rsidRPr="00CD4335">
              <w:rPr>
                <w:rFonts w:ascii="HelveticaNeue" w:hAnsi="HelveticaNeue" w:cs="HelveticaNeue"/>
                <w:color w:val="000000"/>
              </w:rPr>
              <w:t xml:space="preserve">det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kan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smides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på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første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dag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.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Lav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skitse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for,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hvilke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opdateringer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r w:rsidRPr="00CD4335">
              <w:rPr>
                <w:rFonts w:ascii="HelveticaNeue" w:hAnsi="HelveticaNeue" w:cs="HelveticaNeue"/>
                <w:color w:val="000000"/>
              </w:rPr>
              <w:t xml:space="preserve">der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skal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komme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undervejs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>.</w:t>
            </w:r>
          </w:p>
          <w:p w14:paraId="61C0E90B" w14:textId="00854D88" w:rsidR="00CD4335" w:rsidRPr="00CD4335" w:rsidRDefault="00CD4335" w:rsidP="00CD4335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>Sociale medier</w:t>
            </w:r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: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Hvad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skal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den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bruges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til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?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Lav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en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aftale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om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hvor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ofte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den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opdateres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hvilke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type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nyheder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. Er den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mest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rettet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mod interne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eller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eksterne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?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Brug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gerne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delebilleder</w:t>
            </w:r>
            <w:proofErr w:type="spellEnd"/>
            <w:r w:rsidR="00B24C31"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="00B24C31" w:rsidRPr="00CD4335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videoer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fra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lokale kandidater og</w:t>
            </w:r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Enhedslistens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centrale </w:t>
            </w:r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>SoMe-kanaler</w:t>
            </w:r>
            <w:r w:rsidRPr="00CD4335">
              <w:rPr>
                <w:rFonts w:ascii="HelveticaNeue" w:hAnsi="HelveticaNeue" w:cs="HelveticaNeue"/>
                <w:color w:val="000000"/>
              </w:rPr>
              <w:t>.</w:t>
            </w:r>
          </w:p>
        </w:tc>
        <w:tc>
          <w:tcPr>
            <w:tcW w:w="2075" w:type="dxa"/>
          </w:tcPr>
          <w:p w14:paraId="40B9468E" w14:textId="77777777" w:rsidR="00B24C31" w:rsidRPr="004B4545" w:rsidRDefault="00B24C31"/>
        </w:tc>
      </w:tr>
      <w:tr w:rsidR="00CD4335" w:rsidRPr="004B4545" w14:paraId="5104768E" w14:textId="77777777" w:rsidTr="00A67E9F">
        <w:tc>
          <w:tcPr>
            <w:tcW w:w="1555" w:type="dxa"/>
          </w:tcPr>
          <w:p w14:paraId="53065963" w14:textId="51DFC193" w:rsidR="00CD4335" w:rsidRPr="00B24C31" w:rsidRDefault="006D4DE9" w:rsidP="00B24C31">
            <w:pPr>
              <w:rPr>
                <w:lang w:val="da-DK"/>
              </w:rPr>
            </w:pPr>
            <w:r>
              <w:rPr>
                <w:lang w:val="da-DK"/>
              </w:rPr>
              <w:t>SAMARBEJDE</w:t>
            </w:r>
          </w:p>
        </w:tc>
        <w:tc>
          <w:tcPr>
            <w:tcW w:w="5386" w:type="dxa"/>
          </w:tcPr>
          <w:p w14:paraId="0D819F45" w14:textId="77777777" w:rsidR="00CD4335" w:rsidRDefault="00CD4335" w:rsidP="00CD433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Etabler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et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samarbejde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med den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lokale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SUF</w:t>
            </w:r>
            <w:r>
              <w:rPr>
                <w:rFonts w:ascii="HelveticaNeue" w:hAnsi="HelveticaNeue" w:cs="HelveticaNeue"/>
                <w:color w:val="000000"/>
                <w:lang w:val="da-DK"/>
              </w:rPr>
              <w:t xml:space="preserve"> eller RGU-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afdeling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evt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. </w:t>
            </w:r>
            <w:r>
              <w:rPr>
                <w:rFonts w:ascii="HelveticaNeue" w:hAnsi="HelveticaNeue" w:cs="HelveticaNeue"/>
                <w:color w:val="000000"/>
                <w:lang w:val="da-DK"/>
              </w:rPr>
              <w:t>a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ndre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lokalafdelinger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i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storkredsen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.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Snak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fælles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aktioner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uddelinger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m.m.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igennem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lave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en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 w:rsidRPr="00CD4335">
              <w:rPr>
                <w:rFonts w:ascii="HelveticaNeue" w:hAnsi="HelveticaNeue" w:cs="HelveticaNeue"/>
                <w:color w:val="000000"/>
              </w:rPr>
              <w:t>fælles</w:t>
            </w:r>
            <w:proofErr w:type="spellEnd"/>
            <w:r w:rsidRPr="00CD4335">
              <w:rPr>
                <w:rFonts w:ascii="HelveticaNeue" w:hAnsi="HelveticaNeue" w:cs="HelveticaNeue"/>
                <w:color w:val="000000"/>
              </w:rPr>
              <w:t xml:space="preserve"> plan.</w:t>
            </w:r>
          </w:p>
          <w:p w14:paraId="35A00BB3" w14:textId="6613AF7B" w:rsidR="00CD4335" w:rsidRPr="00CD4335" w:rsidRDefault="00CD4335" w:rsidP="00CD433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lang w:val="da-DK"/>
              </w:rPr>
            </w:pPr>
            <w:r>
              <w:rPr>
                <w:rFonts w:ascii="HelveticaNeue" w:hAnsi="HelveticaNeue" w:cs="HelveticaNeue"/>
                <w:color w:val="000000"/>
                <w:lang w:val="da-DK"/>
              </w:rPr>
              <w:t>Det kan også være bevægelser eller fagforeninger, hvor der er et overlap mellem de ting, vi gerne vil sætte fokus på.</w:t>
            </w:r>
          </w:p>
        </w:tc>
        <w:tc>
          <w:tcPr>
            <w:tcW w:w="2075" w:type="dxa"/>
          </w:tcPr>
          <w:p w14:paraId="57ED989C" w14:textId="77777777" w:rsidR="00CD4335" w:rsidRPr="004B4545" w:rsidRDefault="00CD4335"/>
        </w:tc>
      </w:tr>
      <w:tr w:rsidR="00CD4335" w:rsidRPr="004B4545" w14:paraId="57BC0F02" w14:textId="77777777" w:rsidTr="00A67E9F">
        <w:tc>
          <w:tcPr>
            <w:tcW w:w="1555" w:type="dxa"/>
          </w:tcPr>
          <w:p w14:paraId="0DE61D00" w14:textId="1EEB8FD5" w:rsidR="00CD4335" w:rsidRDefault="006D4DE9" w:rsidP="00B24C31">
            <w:pPr>
              <w:rPr>
                <w:lang w:val="da-DK"/>
              </w:rPr>
            </w:pPr>
            <w:r>
              <w:rPr>
                <w:lang w:val="da-DK"/>
              </w:rPr>
              <w:t>AKTIONER</w:t>
            </w:r>
          </w:p>
        </w:tc>
        <w:tc>
          <w:tcPr>
            <w:tcW w:w="5386" w:type="dxa"/>
          </w:tcPr>
          <w:p w14:paraId="4FF341B8" w14:textId="72C67379" w:rsidR="00CD4335" w:rsidRPr="00CD4335" w:rsidRDefault="00CD4335" w:rsidP="00CD433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r>
              <w:rPr>
                <w:rFonts w:ascii="HelveticaNeue" w:hAnsi="HelveticaNeue" w:cs="HelveticaNeue"/>
                <w:color w:val="000000"/>
              </w:rPr>
              <w:t xml:space="preserve">Find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på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et par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aktioner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som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I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kan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lave under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en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valgkamp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og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sørg</w:t>
            </w:r>
            <w:proofErr w:type="spellEnd"/>
            <w:r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</w:rPr>
              <w:t xml:space="preserve">for at have,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hvad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I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skal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bruge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>.</w:t>
            </w:r>
          </w:p>
        </w:tc>
        <w:tc>
          <w:tcPr>
            <w:tcW w:w="2075" w:type="dxa"/>
          </w:tcPr>
          <w:p w14:paraId="422D1CF1" w14:textId="77777777" w:rsidR="00CD4335" w:rsidRPr="004B4545" w:rsidRDefault="00CD4335"/>
        </w:tc>
      </w:tr>
      <w:tr w:rsidR="00CD4335" w:rsidRPr="004B4545" w14:paraId="2949538E" w14:textId="77777777" w:rsidTr="00A67E9F">
        <w:tc>
          <w:tcPr>
            <w:tcW w:w="1555" w:type="dxa"/>
          </w:tcPr>
          <w:p w14:paraId="4F3C7361" w14:textId="7E961F9A" w:rsidR="00CD4335" w:rsidRDefault="006D4DE9" w:rsidP="00B24C31">
            <w:pPr>
              <w:rPr>
                <w:lang w:val="da-DK"/>
              </w:rPr>
            </w:pPr>
            <w:r>
              <w:rPr>
                <w:lang w:val="da-DK"/>
              </w:rPr>
              <w:t>KOMMUNIKATION</w:t>
            </w:r>
          </w:p>
        </w:tc>
        <w:tc>
          <w:tcPr>
            <w:tcW w:w="5386" w:type="dxa"/>
          </w:tcPr>
          <w:p w14:paraId="5D23371D" w14:textId="490E95FA" w:rsidR="00CD4335" w:rsidRDefault="00CD4335" w:rsidP="00CD4335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</w:rPr>
            </w:pPr>
            <w:proofErr w:type="spellStart"/>
            <w:r>
              <w:rPr>
                <w:rFonts w:ascii="HelveticaNeue" w:hAnsi="HelveticaNeue" w:cs="HelveticaNeue"/>
                <w:color w:val="000000"/>
              </w:rPr>
              <w:t>Produktion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af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læserbreve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,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annoncer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, events, </w:t>
            </w:r>
            <w:r>
              <w:rPr>
                <w:rFonts w:ascii="HelveticaNeue" w:hAnsi="HelveticaNeue" w:cs="HelveticaNeue"/>
                <w:color w:val="000000"/>
                <w:lang w:val="da-DK"/>
              </w:rPr>
              <w:t>d</w:t>
            </w:r>
            <w:r>
              <w:rPr>
                <w:rFonts w:ascii="HelveticaNeue" w:hAnsi="HelveticaNeue" w:cs="HelveticaNeue"/>
                <w:color w:val="000000"/>
              </w:rPr>
              <w:t xml:space="preserve">er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kan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fange</w:t>
            </w:r>
            <w:proofErr w:type="spellEnd"/>
            <w:r>
              <w:rPr>
                <w:rFonts w:ascii="HelveticaNeue" w:hAnsi="HelveticaNeue" w:cs="HelveticaNeue"/>
                <w:color w:val="000000"/>
                <w:lang w:val="da-DK"/>
              </w:rPr>
              <w:t xml:space="preserve"> </w:t>
            </w:r>
            <w:proofErr w:type="spellStart"/>
            <w:r>
              <w:rPr>
                <w:rFonts w:ascii="HelveticaNeue" w:hAnsi="HelveticaNeue" w:cs="HelveticaNeue"/>
                <w:color w:val="000000"/>
              </w:rPr>
              <w:t>lokalmedier</w:t>
            </w:r>
            <w:proofErr w:type="spellEnd"/>
            <w:r>
              <w:rPr>
                <w:rFonts w:ascii="HelveticaNeue" w:hAnsi="HelveticaNeue" w:cs="HelveticaNeue"/>
                <w:color w:val="000000"/>
              </w:rPr>
              <w:t>?</w:t>
            </w:r>
          </w:p>
        </w:tc>
        <w:tc>
          <w:tcPr>
            <w:tcW w:w="2075" w:type="dxa"/>
          </w:tcPr>
          <w:p w14:paraId="2B063C70" w14:textId="77777777" w:rsidR="00CD4335" w:rsidRPr="004B4545" w:rsidRDefault="00CD4335"/>
        </w:tc>
      </w:tr>
    </w:tbl>
    <w:p w14:paraId="7EF4C3F2" w14:textId="77777777" w:rsidR="00B73B5C" w:rsidRPr="004B4545" w:rsidRDefault="00B73B5C"/>
    <w:sectPr w:rsidR="00B73B5C" w:rsidRPr="004B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8BBE" w14:textId="77777777" w:rsidR="00604ECE" w:rsidRDefault="00604ECE" w:rsidP="00A67E9F">
      <w:pPr>
        <w:spacing w:after="0" w:line="240" w:lineRule="auto"/>
      </w:pPr>
      <w:r>
        <w:separator/>
      </w:r>
    </w:p>
  </w:endnote>
  <w:endnote w:type="continuationSeparator" w:id="0">
    <w:p w14:paraId="7CE8AB3C" w14:textId="77777777" w:rsidR="00604ECE" w:rsidRDefault="00604ECE" w:rsidP="00A6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j">
    <w:altName w:val="Cambri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j Bold">
    <w:altName w:val="Maj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402A" w14:textId="77777777" w:rsidR="00604ECE" w:rsidRDefault="00604ECE" w:rsidP="00A67E9F">
      <w:pPr>
        <w:spacing w:after="0" w:line="240" w:lineRule="auto"/>
      </w:pPr>
      <w:r>
        <w:separator/>
      </w:r>
    </w:p>
  </w:footnote>
  <w:footnote w:type="continuationSeparator" w:id="0">
    <w:p w14:paraId="1BEF79CB" w14:textId="77777777" w:rsidR="00604ECE" w:rsidRDefault="00604ECE" w:rsidP="00A6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BA"/>
    <w:multiLevelType w:val="hybridMultilevel"/>
    <w:tmpl w:val="2B8286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D92"/>
    <w:multiLevelType w:val="hybridMultilevel"/>
    <w:tmpl w:val="44F865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A7E"/>
    <w:multiLevelType w:val="hybridMultilevel"/>
    <w:tmpl w:val="C654F7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226"/>
    <w:multiLevelType w:val="hybridMultilevel"/>
    <w:tmpl w:val="2730E8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B24"/>
    <w:multiLevelType w:val="hybridMultilevel"/>
    <w:tmpl w:val="3BE4F6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5E18"/>
    <w:multiLevelType w:val="hybridMultilevel"/>
    <w:tmpl w:val="F8D490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1C13"/>
    <w:multiLevelType w:val="hybridMultilevel"/>
    <w:tmpl w:val="8BC22A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4D5"/>
    <w:multiLevelType w:val="hybridMultilevel"/>
    <w:tmpl w:val="DB2A57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73E6C"/>
    <w:multiLevelType w:val="hybridMultilevel"/>
    <w:tmpl w:val="F93630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41803">
    <w:abstractNumId w:val="8"/>
  </w:num>
  <w:num w:numId="2" w16cid:durableId="320500983">
    <w:abstractNumId w:val="3"/>
  </w:num>
  <w:num w:numId="3" w16cid:durableId="1179000813">
    <w:abstractNumId w:val="0"/>
  </w:num>
  <w:num w:numId="4" w16cid:durableId="159736531">
    <w:abstractNumId w:val="7"/>
  </w:num>
  <w:num w:numId="5" w16cid:durableId="993487238">
    <w:abstractNumId w:val="1"/>
  </w:num>
  <w:num w:numId="6" w16cid:durableId="2066290769">
    <w:abstractNumId w:val="4"/>
  </w:num>
  <w:num w:numId="7" w16cid:durableId="1979219372">
    <w:abstractNumId w:val="5"/>
  </w:num>
  <w:num w:numId="8" w16cid:durableId="1887251320">
    <w:abstractNumId w:val="6"/>
  </w:num>
  <w:num w:numId="9" w16cid:durableId="1674723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9F"/>
    <w:rsid w:val="000E4E4B"/>
    <w:rsid w:val="003029D2"/>
    <w:rsid w:val="00320634"/>
    <w:rsid w:val="003A5EA8"/>
    <w:rsid w:val="003F4728"/>
    <w:rsid w:val="004B4545"/>
    <w:rsid w:val="00601C0D"/>
    <w:rsid w:val="00604ECE"/>
    <w:rsid w:val="006A34F2"/>
    <w:rsid w:val="006D4DE9"/>
    <w:rsid w:val="007A6009"/>
    <w:rsid w:val="009B2FB6"/>
    <w:rsid w:val="00A67E9F"/>
    <w:rsid w:val="00B24C31"/>
    <w:rsid w:val="00B73B5C"/>
    <w:rsid w:val="00CD4335"/>
    <w:rsid w:val="00CF3702"/>
    <w:rsid w:val="00E21B42"/>
    <w:rsid w:val="00E95986"/>
    <w:rsid w:val="00FB7EE8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542D3"/>
  <w15:chartTrackingRefBased/>
  <w15:docId w15:val="{62D503BE-60D5-4176-8B50-C53D20F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02"/>
  </w:style>
  <w:style w:type="paragraph" w:styleId="Overskrift1">
    <w:name w:val="heading 1"/>
    <w:basedOn w:val="Normal"/>
    <w:next w:val="Normal"/>
    <w:link w:val="Overskrift1Tegn"/>
    <w:uiPriority w:val="9"/>
    <w:qFormat/>
    <w:rsid w:val="00CF37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B0039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37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F764F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37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A4C52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37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8650D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37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A4F35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37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BA161C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37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80026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37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A4F35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37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BA161C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F3702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F3702"/>
    <w:rPr>
      <w:rFonts w:asciiTheme="majorHAnsi" w:eastAsiaTheme="majorEastAsia" w:hAnsiTheme="majorHAnsi" w:cstheme="majorBidi"/>
      <w:color w:val="9B0039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3702"/>
    <w:rPr>
      <w:rFonts w:asciiTheme="majorHAnsi" w:eastAsiaTheme="majorEastAsia" w:hAnsiTheme="majorHAnsi" w:cstheme="majorBidi"/>
      <w:color w:val="0F764F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3702"/>
    <w:rPr>
      <w:rFonts w:asciiTheme="majorHAnsi" w:eastAsiaTheme="majorEastAsia" w:hAnsiTheme="majorHAnsi" w:cstheme="majorBidi"/>
      <w:color w:val="EA4C52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3702"/>
    <w:rPr>
      <w:rFonts w:asciiTheme="majorHAnsi" w:eastAsiaTheme="majorEastAsia" w:hAnsiTheme="majorHAnsi" w:cstheme="majorBidi"/>
      <w:i/>
      <w:iCs/>
      <w:color w:val="C8650D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3702"/>
    <w:rPr>
      <w:rFonts w:asciiTheme="majorHAnsi" w:eastAsiaTheme="majorEastAsia" w:hAnsiTheme="majorHAnsi" w:cstheme="majorBidi"/>
      <w:i/>
      <w:iCs/>
      <w:color w:val="0A4F35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3702"/>
    <w:rPr>
      <w:rFonts w:asciiTheme="majorHAnsi" w:eastAsiaTheme="majorEastAsia" w:hAnsiTheme="majorHAnsi" w:cstheme="majorBidi"/>
      <w:i/>
      <w:iCs/>
      <w:color w:val="BA161C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3702"/>
    <w:rPr>
      <w:rFonts w:asciiTheme="majorHAnsi" w:eastAsiaTheme="majorEastAsia" w:hAnsiTheme="majorHAnsi" w:cstheme="majorBidi"/>
      <w:color w:val="680026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3702"/>
    <w:rPr>
      <w:rFonts w:asciiTheme="majorHAnsi" w:eastAsiaTheme="majorEastAsia" w:hAnsiTheme="majorHAnsi" w:cstheme="majorBidi"/>
      <w:color w:val="0A4F35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3702"/>
    <w:rPr>
      <w:rFonts w:asciiTheme="majorHAnsi" w:eastAsiaTheme="majorEastAsia" w:hAnsiTheme="majorHAnsi" w:cstheme="majorBidi"/>
      <w:color w:val="BA161C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F3702"/>
    <w:pPr>
      <w:spacing w:line="240" w:lineRule="auto"/>
    </w:pPr>
    <w:rPr>
      <w:b/>
      <w:bCs/>
      <w:smallCaps/>
      <w:color w:val="D0004D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CF37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B0039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3702"/>
    <w:rPr>
      <w:rFonts w:asciiTheme="majorHAnsi" w:eastAsiaTheme="majorEastAsia" w:hAnsiTheme="majorHAnsi" w:cstheme="majorBidi"/>
      <w:color w:val="9B0039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37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3702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CF3702"/>
    <w:rPr>
      <w:b/>
      <w:bCs/>
    </w:rPr>
  </w:style>
  <w:style w:type="character" w:styleId="Fremhv">
    <w:name w:val="Emphasis"/>
    <w:basedOn w:val="Standardskrifttypeiafsnit"/>
    <w:uiPriority w:val="20"/>
    <w:qFormat/>
    <w:rsid w:val="00CF3702"/>
    <w:rPr>
      <w:i/>
      <w:iCs/>
    </w:rPr>
  </w:style>
  <w:style w:type="paragraph" w:styleId="Listeafsnit">
    <w:name w:val="List Paragraph"/>
    <w:basedOn w:val="Normal"/>
    <w:uiPriority w:val="34"/>
    <w:qFormat/>
    <w:rsid w:val="00CF370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F3702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F3702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F37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0004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F3702"/>
    <w:rPr>
      <w:rFonts w:asciiTheme="majorHAnsi" w:eastAsiaTheme="majorEastAsia" w:hAnsiTheme="majorHAnsi" w:cstheme="majorBidi"/>
      <w:color w:val="D0004D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F3702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CF3702"/>
    <w:rPr>
      <w:b w:val="0"/>
      <w:bCs w:val="0"/>
      <w:i/>
      <w:iCs/>
      <w:color w:val="D0004D" w:themeColor="accent1"/>
    </w:rPr>
  </w:style>
  <w:style w:type="character" w:styleId="Svaghenvisning">
    <w:name w:val="Subtle Reference"/>
    <w:basedOn w:val="Standardskrifttypeiafsnit"/>
    <w:uiPriority w:val="31"/>
    <w:qFormat/>
    <w:rsid w:val="00CF3702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CF3702"/>
    <w:rPr>
      <w:b/>
      <w:bCs/>
      <w:smallCaps/>
      <w:color w:val="D0004D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CF3702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F3702"/>
    <w:pPr>
      <w:outlineLvl w:val="9"/>
    </w:pPr>
  </w:style>
  <w:style w:type="table" w:styleId="Tabel-Gitter">
    <w:name w:val="Table Grid"/>
    <w:basedOn w:val="Tabel-Normal"/>
    <w:uiPriority w:val="39"/>
    <w:rsid w:val="00A6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6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E9F"/>
  </w:style>
  <w:style w:type="paragraph" w:styleId="Sidefod">
    <w:name w:val="footer"/>
    <w:basedOn w:val="Normal"/>
    <w:link w:val="SidefodTegn"/>
    <w:uiPriority w:val="99"/>
    <w:unhideWhenUsed/>
    <w:rsid w:val="00A6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Enhedslisten farver">
      <a:dk1>
        <a:sysClr val="windowText" lastClr="000000"/>
      </a:dk1>
      <a:lt1>
        <a:sysClr val="window" lastClr="FFFFFF"/>
      </a:lt1>
      <a:dk2>
        <a:srgbClr val="D0004D"/>
      </a:dk2>
      <a:lt2>
        <a:srgbClr val="E5E5E5"/>
      </a:lt2>
      <a:accent1>
        <a:srgbClr val="D0004D"/>
      </a:accent1>
      <a:accent2>
        <a:srgbClr val="159F6B"/>
      </a:accent2>
      <a:accent3>
        <a:srgbClr val="800080"/>
      </a:accent3>
      <a:accent4>
        <a:srgbClr val="FFCF20"/>
      </a:accent4>
      <a:accent5>
        <a:srgbClr val="F18A2D"/>
      </a:accent5>
      <a:accent6>
        <a:srgbClr val="F5AAAD"/>
      </a:accent6>
      <a:hlink>
        <a:srgbClr val="159F6B"/>
      </a:hlink>
      <a:folHlink>
        <a:srgbClr val="007266"/>
      </a:folHlink>
    </a:clrScheme>
    <a:fontScheme name="Brugerdefineret 1">
      <a:majorFont>
        <a:latin typeface="Maj Bold"/>
        <a:ea typeface=""/>
        <a:cs typeface=""/>
      </a:majorFont>
      <a:minorFont>
        <a:latin typeface="Maj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Didde Jacobsen</dc:creator>
  <cp:keywords/>
  <dc:description/>
  <cp:lastModifiedBy>Didde Jacobsen</cp:lastModifiedBy>
  <cp:revision>4</cp:revision>
  <dcterms:created xsi:type="dcterms:W3CDTF">2022-06-22T09:11:00Z</dcterms:created>
  <dcterms:modified xsi:type="dcterms:W3CDTF">2022-07-06T11:02:00Z</dcterms:modified>
</cp:coreProperties>
</file>